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90380" w:rsidRPr="00257E49" w14:paraId="596E7AEB" w14:textId="77777777" w:rsidTr="00DF01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9F7D82E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CF4FB69" wp14:editId="238636F7">
                  <wp:extent cx="742950" cy="742950"/>
                  <wp:effectExtent l="0" t="0" r="0" b="0"/>
                  <wp:docPr id="45" name="Picture 45" descr="A red circle with white text and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 descr="A red circle with white text and white text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42D38F3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5EE8CC1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5B9AB715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2889BA4" wp14:editId="3A51D447">
                  <wp:extent cx="755092" cy="741600"/>
                  <wp:effectExtent l="0" t="0" r="0" b="0"/>
                  <wp:docPr id="46" name="Picture 46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0380" w:rsidRPr="00257E49" w14:paraId="09947ED4" w14:textId="77777777" w:rsidTr="00DF01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7E6E5E7C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6B2BC86F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257E4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09B5413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90380" w:rsidRPr="00257E49" w14:paraId="61912F2E" w14:textId="77777777" w:rsidTr="00DF01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2514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3F85B8FC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</w:rPr>
              <w:t>Основни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0816765D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IV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0C786F4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90380" w:rsidRPr="00257E49" w14:paraId="71D6BB70" w14:textId="77777777" w:rsidTr="00DF01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19CBF12C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3FEFE952" w14:textId="77777777" w:rsidR="00990380" w:rsidRPr="00A2146E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ЕЛЕКТРАНЕ</w:t>
            </w:r>
          </w:p>
        </w:tc>
      </w:tr>
      <w:tr w:rsidR="00990380" w:rsidRPr="00257E49" w14:paraId="005E8ACE" w14:textId="77777777" w:rsidTr="00DF01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1B0EC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4E4D23A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зе Електроенергетику, Електротехнички факултет, Источно Сарајево</w:t>
            </w:r>
          </w:p>
        </w:tc>
      </w:tr>
      <w:tr w:rsidR="00990380" w:rsidRPr="00257E49" w14:paraId="697D9872" w14:textId="77777777" w:rsidTr="00DF01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45FFA3FA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7B428EED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37211E8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A25DC35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990380" w:rsidRPr="00257E49" w14:paraId="3823317D" w14:textId="77777777" w:rsidTr="00DF01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4E3A4A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ED96F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86C23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95B5F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990380" w:rsidRPr="00257E49" w14:paraId="00E4A9F8" w14:textId="77777777" w:rsidTr="00DF011D">
        <w:tc>
          <w:tcPr>
            <w:tcW w:w="2943" w:type="dxa"/>
            <w:gridSpan w:val="6"/>
            <w:shd w:val="clear" w:color="auto" w:fill="auto"/>
            <w:vAlign w:val="center"/>
          </w:tcPr>
          <w:p w14:paraId="392E6A7E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ЕЕ-08-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2-0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50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-7</w:t>
            </w:r>
          </w:p>
          <w:p w14:paraId="44B834B2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EE-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00-2-0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50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9CA7118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6619D28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VII ,VII</w:t>
            </w:r>
            <w:r w:rsidRPr="003C2824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39D6CF8A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5,0</w:t>
            </w:r>
          </w:p>
        </w:tc>
      </w:tr>
      <w:tr w:rsidR="00990380" w:rsidRPr="00257E49" w14:paraId="674757E6" w14:textId="77777777" w:rsidTr="00DF01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F59317C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7BCC4A32" w14:textId="48C3D510" w:rsidR="00990380" w:rsidRPr="00257E49" w:rsidRDefault="00CB3A7B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Срђан Јокић, доцент</w:t>
            </w:r>
          </w:p>
        </w:tc>
      </w:tr>
      <w:tr w:rsidR="00990380" w:rsidRPr="00257E49" w14:paraId="5B32FA4E" w14:textId="77777777" w:rsidTr="00DF01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3F696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E179EC7" w14:textId="519494CA" w:rsidR="00990380" w:rsidRPr="00257E49" w:rsidRDefault="00CB3A7B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Срђан Јокић, доцент</w:t>
            </w:r>
          </w:p>
        </w:tc>
      </w:tr>
      <w:tr w:rsidR="00990380" w:rsidRPr="00257E49" w14:paraId="6AC6431D" w14:textId="77777777" w:rsidTr="00DF01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95D26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75A56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185C8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990380" w:rsidRPr="00257E49" w14:paraId="46982EC9" w14:textId="77777777" w:rsidTr="00DF01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53099A4F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2719C65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B89A469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A752230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7AAD87AA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6E3A8B40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56FD1840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90380" w:rsidRPr="00257E49" w14:paraId="03FB3C87" w14:textId="77777777" w:rsidTr="00DF011D">
        <w:tc>
          <w:tcPr>
            <w:tcW w:w="1242" w:type="dxa"/>
            <w:shd w:val="clear" w:color="auto" w:fill="auto"/>
            <w:vAlign w:val="center"/>
          </w:tcPr>
          <w:p w14:paraId="57479F33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1B33A9F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DCD077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9360B85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964C030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92DC73A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C40FB73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</w:tr>
      <w:tr w:rsidR="00990380" w:rsidRPr="00257E49" w14:paraId="499E4962" w14:textId="77777777" w:rsidTr="00DF01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4DC109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9F366BD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B92CC9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FF809D6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</w:tr>
      <w:tr w:rsidR="00990380" w:rsidRPr="00257E49" w14:paraId="2A1C9CAC" w14:textId="77777777" w:rsidTr="00DF01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20AFE" w14:textId="77777777" w:rsidR="00990380" w:rsidRPr="00257E49" w:rsidRDefault="00990380" w:rsidP="00DF01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</w:rPr>
              <w:t>60+90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990380" w:rsidRPr="00257E49" w14:paraId="43368832" w14:textId="77777777" w:rsidTr="00DF01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6B349A1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471C627B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1.Оспособљеност за анализу процеса у пројектовању електрана</w:t>
            </w:r>
          </w:p>
          <w:p w14:paraId="26FADCFB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Познавање карактеристика електрана и њиховог рада</w:t>
            </w:r>
          </w:p>
          <w:p w14:paraId="00FC49E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Познавање параметара регулације у раду хидроелектране</w:t>
            </w:r>
          </w:p>
          <w:p w14:paraId="69ACBA2C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4.Стицање представе о раду електрана у електроенергетском систему</w:t>
            </w:r>
          </w:p>
          <w:p w14:paraId="226F2937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Познавање основних процеса у раду обновљивих извора електричне енергије</w:t>
            </w:r>
          </w:p>
          <w:p w14:paraId="1D8CF242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Упознавање са интеграцијом дистрибуираних извора ел. енергије у електроенергетски систем</w:t>
            </w:r>
          </w:p>
        </w:tc>
      </w:tr>
      <w:tr w:rsidR="00990380" w:rsidRPr="00257E49" w14:paraId="06D0951E" w14:textId="77777777" w:rsidTr="00DF01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E13C52D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77800F1C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математике, основа хидраулике и термотехнике и теорије синхроних машина.</w:t>
            </w:r>
          </w:p>
        </w:tc>
      </w:tr>
      <w:tr w:rsidR="00990380" w:rsidRPr="00257E49" w14:paraId="58704E41" w14:textId="77777777" w:rsidTr="00DF01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AF561C4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02B442B8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теренска настава</w:t>
            </w:r>
          </w:p>
        </w:tc>
      </w:tr>
      <w:tr w:rsidR="00990380" w:rsidRPr="00257E49" w14:paraId="06A806FB" w14:textId="77777777" w:rsidTr="00DF01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770368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194B38" w14:textId="054B1D82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Основно о изворима енергије.</w:t>
            </w:r>
            <w:r w:rsidR="003A561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Конвенционалне хидроелектране (ХЕ). Енергија воде. Снага р</w:t>
            </w:r>
            <w:r w:rsidR="00CB3A7B">
              <w:rPr>
                <w:rFonts w:ascii="Arial Narrow" w:hAnsi="Arial Narrow"/>
                <w:sz w:val="20"/>
                <w:szCs w:val="20"/>
                <w:lang w:val="sr-Cyrl-BA"/>
              </w:rPr>
              <w:t>иј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ечног тока. </w:t>
            </w:r>
          </w:p>
          <w:p w14:paraId="36BDE889" w14:textId="77777777" w:rsidR="00E407C9" w:rsidRDefault="003A561B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Врсте хидрауличких турбина. Специфичан број и повољан број обртаја турбине. </w:t>
            </w:r>
          </w:p>
          <w:p w14:paraId="451083C4" w14:textId="5891EA36" w:rsidR="00990380" w:rsidRPr="00257E49" w:rsidRDefault="00E407C9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Типови хидроелектрана. Реверзибилне и пумпно-акумулационе ХЕ. Степен искоришћења ХЕ. Појединачна снага и број турбина у ХЕ.</w:t>
            </w:r>
          </w:p>
          <w:p w14:paraId="259BD357" w14:textId="1F776DE7" w:rsidR="00990380" w:rsidRPr="009942F6" w:rsidRDefault="00E407C9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Помоћна опрема и системи у ХЕ. Мале ХЕ. Предности и недостаци, опис мале ХЕ. Губици у цевоводу. Методе мерења протока. Турбине у малим ХЕ. Регулација брзине. Регулација напона и синхронизација. </w:t>
            </w:r>
          </w:p>
          <w:p w14:paraId="660781FA" w14:textId="37199923" w:rsidR="00990380" w:rsidRDefault="00E407C9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990380" w:rsidRPr="003D028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Ветроелектране</w:t>
            </w:r>
            <w:r w:rsidR="0099038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(ВЕ), </w:t>
            </w:r>
            <w:r w:rsidR="00BB4909">
              <w:rPr>
                <w:rFonts w:ascii="Arial Narrow" w:hAnsi="Arial Narrow"/>
                <w:sz w:val="20"/>
                <w:szCs w:val="20"/>
                <w:lang w:val="sr-Latn-BA"/>
              </w:rPr>
              <w:t>O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пис ветроелектране</w:t>
            </w:r>
            <w:r w:rsidR="00990380" w:rsidRPr="003D028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90380">
              <w:rPr>
                <w:rFonts w:ascii="Arial Narrow" w:hAnsi="Arial Narrow"/>
                <w:sz w:val="20"/>
                <w:szCs w:val="20"/>
                <w:lang w:val="sr-Cyrl-BA"/>
              </w:rPr>
              <w:t>и главни елементи</w:t>
            </w:r>
            <w:r w:rsidR="00BB4909">
              <w:rPr>
                <w:rFonts w:ascii="Arial Narrow" w:hAnsi="Arial Narrow"/>
                <w:sz w:val="20"/>
                <w:szCs w:val="20"/>
                <w:lang w:val="sr-Latn-BA"/>
              </w:rPr>
              <w:t>. K</w:t>
            </w:r>
            <w:r w:rsidR="00990380">
              <w:rPr>
                <w:rFonts w:ascii="Arial Narrow" w:hAnsi="Arial Narrow"/>
                <w:sz w:val="20"/>
                <w:szCs w:val="20"/>
                <w:lang w:val="sr-Cyrl-BA"/>
              </w:rPr>
              <w:t>онтрола брзине</w:t>
            </w:r>
          </w:p>
          <w:p w14:paraId="29785868" w14:textId="6EA98565" w:rsidR="00544F57" w:rsidRDefault="00E407C9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99038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9038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Основи конверзије енергије вјетра, </w:t>
            </w:r>
            <w:r w:rsidR="00BB4909">
              <w:rPr>
                <w:rFonts w:ascii="Arial Narrow" w:hAnsi="Arial Narrow"/>
                <w:sz w:val="20"/>
                <w:szCs w:val="20"/>
                <w:lang w:val="sr-Cyrl-BA"/>
              </w:rPr>
              <w:t>Г</w:t>
            </w:r>
            <w:r w:rsidR="00990380">
              <w:rPr>
                <w:rFonts w:ascii="Arial Narrow" w:hAnsi="Arial Narrow"/>
                <w:sz w:val="20"/>
                <w:szCs w:val="20"/>
                <w:lang w:val="sr-Cyrl-BA"/>
              </w:rPr>
              <w:t>енератори у ВЕ и е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лектрични аспекти експлоатације</w:t>
            </w:r>
            <w:r w:rsidR="0099038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491237B3" w14:textId="661CF12E" w:rsidR="00990380" w:rsidRPr="009942F6" w:rsidRDefault="00E407C9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 w:rsidR="00544F57"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Когенерациона постројења.</w:t>
            </w:r>
            <w:r w:rsidR="00544F5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544F57">
              <w:rPr>
                <w:rFonts w:ascii="Arial Narrow" w:hAnsi="Arial Narrow"/>
                <w:sz w:val="20"/>
                <w:szCs w:val="20"/>
                <w:lang w:val="sr-Cyrl-BA"/>
              </w:rPr>
              <w:t>Горивне ћелије и њихови типови.</w:t>
            </w:r>
            <w:r w:rsidR="00544F57"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Примери примене</w:t>
            </w:r>
            <w:r w:rsidR="00990380" w:rsidRPr="003D028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6B4B3072" w14:textId="65F71A34" w:rsidR="00732BD9" w:rsidRPr="00257E49" w:rsidRDefault="00E407C9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Термоелектране. Парне турбине. Типови топлотних шема ТЕ. Сопствена потрошња ТЕ. Степен искоришћења ТЕ. Карактеристични радни режими ТЕ. ТЕ са гасним турбинама.</w:t>
            </w:r>
          </w:p>
          <w:p w14:paraId="3F712312" w14:textId="026C4AC5" w:rsidR="00990380" w:rsidRPr="00257E49" w:rsidRDefault="00732BD9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Употреба соларне енергије. Соларни колектори, панели и термички системи. </w:t>
            </w:r>
          </w:p>
          <w:p w14:paraId="341D5BED" w14:textId="4F3B12E2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732BD9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Фотонапонски системи. Прикључење на мрежу. </w:t>
            </w:r>
          </w:p>
          <w:p w14:paraId="50615C9E" w14:textId="25829DF3" w:rsidR="00990380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732BD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Геотермална енергија. Примена геотермалне енергије. Геотермалне електране. Примери директне употребе. Коришћење биомасе за производњу електричне енергије. </w:t>
            </w:r>
          </w:p>
          <w:p w14:paraId="4D0D1188" w14:textId="22305967" w:rsidR="002362FB" w:rsidRDefault="002362FB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12</w:t>
            </w:r>
            <w:r w:rsidR="00464BD4">
              <w:rPr>
                <w:rFonts w:ascii="Arial Narrow" w:hAnsi="Arial Narrow"/>
                <w:sz w:val="20"/>
                <w:szCs w:val="20"/>
                <w:lang w:val="sr-Cyrl-BA"/>
              </w:rPr>
              <w:t>. Нуклеарне електране</w:t>
            </w:r>
            <w:r w:rsidR="008179EB">
              <w:rPr>
                <w:rFonts w:ascii="Arial Narrow" w:hAnsi="Arial Narrow"/>
                <w:sz w:val="20"/>
                <w:szCs w:val="20"/>
                <w:lang w:val="sr-Cyrl-BA"/>
              </w:rPr>
              <w:t>. Основни дијелови и принцип рада. Фазе добијања горива</w:t>
            </w:r>
            <w:r w:rsidR="0075562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128E78D3" w14:textId="134879C6" w:rsidR="0075562A" w:rsidRPr="00257E49" w:rsidRDefault="0075562A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13. Типови реактора</w:t>
            </w:r>
            <w:r w:rsidR="00CB3A7B">
              <w:rPr>
                <w:rFonts w:ascii="Arial Narrow" w:hAnsi="Arial Narrow"/>
                <w:sz w:val="20"/>
                <w:szCs w:val="20"/>
                <w:lang w:val="sr-Cyrl-BA"/>
              </w:rPr>
              <w:t>. Мале нуклеарне електране. Трендови развоја електрана.</w:t>
            </w:r>
          </w:p>
          <w:p w14:paraId="65672D16" w14:textId="77777777" w:rsidR="00990380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CB3A7B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. Системи за акумулирање енергије. Класични акумулатори</w:t>
            </w:r>
            <w:r w:rsidR="00CB3A7B">
              <w:rPr>
                <w:rFonts w:ascii="Arial Narrow" w:hAnsi="Arial Narrow"/>
                <w:sz w:val="20"/>
                <w:szCs w:val="20"/>
                <w:lang w:val="sr-Cyrl-BA"/>
              </w:rPr>
              <w:t>. Н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апредне технологије</w:t>
            </w:r>
            <w:r w:rsidR="00CB3A7B">
              <w:rPr>
                <w:rFonts w:ascii="Arial Narrow" w:hAnsi="Arial Narrow"/>
                <w:sz w:val="20"/>
                <w:szCs w:val="20"/>
                <w:lang w:val="sr-Cyrl-BA"/>
              </w:rPr>
              <w:t>. У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лтра-кондензатори</w:t>
            </w:r>
            <w:r w:rsidR="00CB3A7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упер-проводни магнетни материјали</w:t>
            </w:r>
            <w:r w:rsidR="00CB3A7B">
              <w:rPr>
                <w:rFonts w:ascii="Arial Narrow" w:hAnsi="Arial Narrow"/>
                <w:sz w:val="20"/>
                <w:szCs w:val="20"/>
                <w:lang w:val="sr-Cyrl-BA"/>
              </w:rPr>
              <w:t>. 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нерционе масе. Примери примене.</w:t>
            </w:r>
          </w:p>
          <w:p w14:paraId="422AFFE7" w14:textId="511C2C80" w:rsidR="00CB3A7B" w:rsidRPr="00257E49" w:rsidRDefault="00CB3A7B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15. Примјена софтверских алата у пројектовању и анализи рада електрана. Примјена софтвера у симулационим анализама.</w:t>
            </w:r>
          </w:p>
        </w:tc>
      </w:tr>
      <w:tr w:rsidR="00990380" w:rsidRPr="00257E49" w14:paraId="33B3960F" w14:textId="77777777" w:rsidTr="00DF01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0784A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990380" w:rsidRPr="00257E49" w14:paraId="5772C0FD" w14:textId="77777777" w:rsidTr="00DF01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B909BF0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5BAFB89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1509D33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CAB6C9D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90380" w:rsidRPr="00257E49" w14:paraId="551680A7" w14:textId="77777777" w:rsidTr="00DF011D">
        <w:tc>
          <w:tcPr>
            <w:tcW w:w="2512" w:type="dxa"/>
            <w:gridSpan w:val="4"/>
            <w:shd w:val="clear" w:color="auto" w:fill="auto"/>
            <w:vAlign w:val="center"/>
          </w:tcPr>
          <w:p w14:paraId="686290C9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Мијаиловић,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85957EC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Скрипта и предавања наставника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68EB79A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C2651A2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990380" w:rsidRPr="00257E49" w14:paraId="3D17A439" w14:textId="77777777" w:rsidTr="00DF011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26779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Ђурић, М. Чукарић, А. Ђуришић, Ж.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880E0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Електране, ЕТФ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4C4C6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0DD0FF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990380" w:rsidRPr="00257E49" w14:paraId="65A24D32" w14:textId="77777777" w:rsidTr="00DF01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4F03F386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990380" w:rsidRPr="00257E49" w14:paraId="1775C3A6" w14:textId="77777777" w:rsidTr="00DF01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E785820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9D978C1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6FA2F45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6F45BE1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90380" w:rsidRPr="00257E49" w14:paraId="1159759B" w14:textId="77777777" w:rsidTr="00DF011D">
        <w:trPr>
          <w:trHeight w:val="345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1BDF62FE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Ћаловић, М. Сарић, А. Стефанов, П.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3E559C7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Експлоатација ЕЕС-а – Збирка решених задатака, ТФ Чачак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B20746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8CDFC6A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све</w:t>
            </w:r>
          </w:p>
        </w:tc>
      </w:tr>
      <w:tr w:rsidR="00990380" w:rsidRPr="00257E49" w14:paraId="1B89FE43" w14:textId="77777777" w:rsidTr="00DF011D">
        <w:trPr>
          <w:trHeight w:val="90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300181F8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Мијаиловић. В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4E3C595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Дистрибуирани извори енергије – принципи рада и експлоатациони аспекти, 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1FD1B3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CBCA16F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90380" w:rsidRPr="00257E49" w14:paraId="756915E4" w14:textId="77777777" w:rsidTr="00DF01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7EC0937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552A3149" w14:textId="77777777" w:rsidR="00990380" w:rsidRPr="00257E49" w:rsidRDefault="00990380" w:rsidP="00DF011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4EB1A119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0F7E2549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990380" w:rsidRPr="00257E49" w14:paraId="23685EC2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B79CAC1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A6442E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990380" w:rsidRPr="00257E49" w14:paraId="370366D4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607F816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AC56C5D" w14:textId="77777777" w:rsidR="00990380" w:rsidRPr="00257E49" w:rsidRDefault="00990380" w:rsidP="00DF011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72DAF5B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55123837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90380" w:rsidRPr="00257E49" w14:paraId="347555A6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88CAC7C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7C1BFE0" w14:textId="77777777" w:rsidR="00990380" w:rsidRPr="00257E49" w:rsidRDefault="00990380" w:rsidP="00DF011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14:paraId="0EEAE260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63FB22D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90380" w:rsidRPr="00257E49" w14:paraId="52CEC53B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4638139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86118DC" w14:textId="77777777" w:rsidR="00990380" w:rsidRPr="00257E49" w:rsidRDefault="00990380" w:rsidP="00DF011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14:paraId="50038FC1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33AEC52B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90380" w:rsidRPr="00257E49" w14:paraId="1323B141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17154A1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3C8896A" w14:textId="77777777" w:rsidR="00990380" w:rsidRPr="00257E49" w:rsidRDefault="00990380" w:rsidP="00DF011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4F4C9B0C" w14:textId="4A128702" w:rsidR="00990380" w:rsidRPr="00257E49" w:rsidRDefault="00B53BAE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4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14:paraId="48E4F8A5" w14:textId="72B2EE9C" w:rsidR="00990380" w:rsidRPr="00257E49" w:rsidRDefault="00B53BAE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4</w:t>
            </w:r>
            <w:r w:rsidR="00990380" w:rsidRPr="00257E49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990380" w:rsidRPr="00257E49" w14:paraId="76A1F154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B53BFE3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6F546ED" w14:textId="77777777" w:rsidR="00990380" w:rsidRPr="00257E49" w:rsidRDefault="00990380" w:rsidP="00DF011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нпр. рад у лабораторији/ лаб. вјежбе </w:t>
            </w:r>
          </w:p>
        </w:tc>
        <w:tc>
          <w:tcPr>
            <w:tcW w:w="992" w:type="dxa"/>
            <w:gridSpan w:val="2"/>
            <w:vAlign w:val="center"/>
          </w:tcPr>
          <w:p w14:paraId="7AAEB54E" w14:textId="18427C44" w:rsidR="00990380" w:rsidRPr="00B53BAE" w:rsidRDefault="00B53BAE" w:rsidP="00DF011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4" w:type="dxa"/>
            <w:vAlign w:val="center"/>
          </w:tcPr>
          <w:p w14:paraId="1B6E6EEB" w14:textId="47AEFC3A" w:rsidR="00990380" w:rsidRPr="00B53BAE" w:rsidRDefault="00B53BAE" w:rsidP="00DF011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10%</w:t>
            </w:r>
          </w:p>
        </w:tc>
      </w:tr>
      <w:tr w:rsidR="00990380" w:rsidRPr="00257E49" w14:paraId="3D5099CC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DB41A0D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1584C59" w14:textId="77777777" w:rsidR="00990380" w:rsidRPr="00257E49" w:rsidRDefault="00990380" w:rsidP="00DF011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практични рад</w:t>
            </w:r>
          </w:p>
        </w:tc>
        <w:tc>
          <w:tcPr>
            <w:tcW w:w="992" w:type="dxa"/>
            <w:gridSpan w:val="2"/>
            <w:vAlign w:val="center"/>
          </w:tcPr>
          <w:p w14:paraId="7375D430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A5A17D2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90380" w:rsidRPr="00257E49" w14:paraId="7B4C90ED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828FE06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7A620FE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990380" w:rsidRPr="00257E49" w14:paraId="3501368B" w14:textId="77777777" w:rsidTr="00DF01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360E070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68F0AC4" w14:textId="77777777" w:rsidR="00990380" w:rsidRPr="00257E49" w:rsidRDefault="00990380" w:rsidP="00DF011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689CF87D" w14:textId="73A2D21C" w:rsidR="00990380" w:rsidRPr="00135ED9" w:rsidRDefault="00135ED9" w:rsidP="00DF011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4" w:type="dxa"/>
            <w:vAlign w:val="center"/>
          </w:tcPr>
          <w:p w14:paraId="68F5B3D7" w14:textId="30D5D1F3" w:rsidR="00990380" w:rsidRPr="00135ED9" w:rsidRDefault="00135ED9" w:rsidP="00DF011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50</w:t>
            </w:r>
            <w:r w:rsidR="00B53BAE">
              <w:rPr>
                <w:rFonts w:ascii="Arial Narrow" w:hAnsi="Arial Narrow"/>
                <w:sz w:val="20"/>
                <w:szCs w:val="20"/>
                <w:lang w:val="en-US"/>
              </w:rPr>
              <w:t>%</w:t>
            </w:r>
          </w:p>
        </w:tc>
      </w:tr>
      <w:tr w:rsidR="00990380" w:rsidRPr="00257E49" w14:paraId="59F70116" w14:textId="77777777" w:rsidTr="00DF01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63A81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04F2FB2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8E5886C" w14:textId="77777777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8AF5905" w14:textId="15E415FF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100%</w:t>
            </w:r>
          </w:p>
        </w:tc>
      </w:tr>
      <w:tr w:rsidR="00990380" w:rsidRPr="00257E49" w14:paraId="424036D6" w14:textId="77777777" w:rsidTr="00DF01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3F194E3" w14:textId="77777777" w:rsidR="00990380" w:rsidRPr="00257E49" w:rsidRDefault="00990380" w:rsidP="00DF011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tbl>
            <w:tblPr>
              <w:tblW w:w="96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00"/>
            </w:tblGrid>
            <w:tr w:rsidR="005D135E" w14:paraId="666D8364" w14:textId="77777777" w:rsidTr="005D135E">
              <w:trPr>
                <w:trHeight w:val="272"/>
              </w:trPr>
              <w:tc>
                <w:tcPr>
                  <w:tcW w:w="7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Style w:val="TableGrid"/>
                    <w:tblW w:w="96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00"/>
                  </w:tblGrid>
                  <w:tr w:rsidR="005D135E" w14:paraId="0C02920E" w14:textId="77777777">
                    <w:trPr>
                      <w:trHeight w:val="272"/>
                    </w:trPr>
                    <w:tc>
                      <w:tcPr>
                        <w:tcW w:w="7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476C8CF" w14:textId="77777777" w:rsidR="005D135E" w:rsidRDefault="005D135E" w:rsidP="005D135E">
                        <w:pPr>
                          <w:rPr>
                            <w:rFonts w:ascii="Arial Narrow" w:hAnsi="Arial Narrow"/>
                            <w:sz w:val="20"/>
                            <w:szCs w:val="20"/>
                            <w:lang w:val="sr-Latn-RS"/>
                          </w:rPr>
                        </w:pP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14.0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4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.20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25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. –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>14.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редовна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 xml:space="preserve">сједница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Научно-наставног вијећа Електротехничког факултета</w:t>
                        </w:r>
                      </w:p>
                    </w:tc>
                  </w:tr>
                </w:tbl>
                <w:p w14:paraId="59A9E971" w14:textId="77777777" w:rsidR="005D135E" w:rsidRDefault="005D135E" w:rsidP="005D135E">
                  <w:pPr>
                    <w:spacing w:after="160" w:line="25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/>
                    </w:rPr>
                  </w:pPr>
                </w:p>
              </w:tc>
              <w:bookmarkStart w:id="0" w:name="_GoBack"/>
              <w:bookmarkEnd w:id="0"/>
            </w:tr>
          </w:tbl>
          <w:p w14:paraId="15E9B7E3" w14:textId="1F96BA53" w:rsidR="00990380" w:rsidRPr="00257E49" w:rsidRDefault="00990380" w:rsidP="00DF011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</w:tbl>
    <w:p w14:paraId="34849280" w14:textId="77777777" w:rsidR="00990380" w:rsidRPr="00257E49" w:rsidRDefault="00990380" w:rsidP="00990380">
      <w:pPr>
        <w:jc w:val="center"/>
        <w:rPr>
          <w:rFonts w:ascii="Arial Narrow" w:hAnsi="Arial Narrow"/>
          <w:sz w:val="18"/>
          <w:szCs w:val="20"/>
          <w:lang w:val="sr-Cyrl-BA"/>
        </w:rPr>
      </w:pPr>
    </w:p>
    <w:p w14:paraId="13797A8A" w14:textId="77777777" w:rsidR="00990380" w:rsidRPr="006B08D0" w:rsidRDefault="00990380">
      <w:pPr>
        <w:rPr>
          <w:lang w:val="sr-Latn-BA"/>
        </w:rPr>
      </w:pPr>
    </w:p>
    <w:sectPr w:rsidR="00990380" w:rsidRPr="006B0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34B5B" w14:textId="77777777" w:rsidR="00FA5982" w:rsidRDefault="00FA5982" w:rsidP="00990380">
      <w:r>
        <w:separator/>
      </w:r>
    </w:p>
  </w:endnote>
  <w:endnote w:type="continuationSeparator" w:id="0">
    <w:p w14:paraId="35176E54" w14:textId="77777777" w:rsidR="00FA5982" w:rsidRDefault="00FA5982" w:rsidP="0099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66A0B" w14:textId="77777777" w:rsidR="00FA5982" w:rsidRDefault="00FA5982" w:rsidP="00990380">
      <w:r>
        <w:separator/>
      </w:r>
    </w:p>
  </w:footnote>
  <w:footnote w:type="continuationSeparator" w:id="0">
    <w:p w14:paraId="46029972" w14:textId="77777777" w:rsidR="00FA5982" w:rsidRDefault="00FA5982" w:rsidP="00990380">
      <w:r>
        <w:continuationSeparator/>
      </w:r>
    </w:p>
  </w:footnote>
  <w:footnote w:id="1">
    <w:p w14:paraId="50E7D9D0" w14:textId="77777777" w:rsidR="00990380" w:rsidRPr="009942F6" w:rsidRDefault="00990380" w:rsidP="00990380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9942F6">
        <w:rPr>
          <w:rFonts w:ascii="Arial Narrow" w:hAnsi="Arial Narrow" w:cs="Times New Roman"/>
          <w:sz w:val="16"/>
          <w:szCs w:val="16"/>
          <w:lang w:val="sr-Cyrl-BA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9942F6">
        <w:rPr>
          <w:rFonts w:ascii="Arial Narrow" w:hAnsi="Arial Narrow" w:cs="Times New Roman"/>
          <w:sz w:val="16"/>
          <w:szCs w:val="16"/>
          <w:lang w:val="sr-Cyrl-BA"/>
        </w:rPr>
        <w:t>:</w:t>
      </w:r>
    </w:p>
    <w:p w14:paraId="699BDA2D" w14:textId="77777777" w:rsidR="00990380" w:rsidRPr="00BB3616" w:rsidRDefault="00990380" w:rsidP="00990380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9942F6">
        <w:rPr>
          <w:rFonts w:ascii="Arial Narrow" w:hAnsi="Arial Narrow" w:cs="Times New Roman"/>
          <w:sz w:val="16"/>
          <w:szCs w:val="16"/>
          <w:lang w:val="sr-Cyrl-BA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9942F6">
        <w:rPr>
          <w:rFonts w:ascii="Arial Narrow" w:hAnsi="Arial Narrow" w:cs="Times New Roman"/>
          <w:sz w:val="16"/>
          <w:szCs w:val="16"/>
          <w:lang w:val="sr-Cyrl-BA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1B0DD37B" w14:textId="77777777" w:rsidR="00990380" w:rsidRPr="00C17036" w:rsidRDefault="00990380" w:rsidP="00990380">
      <w:pPr>
        <w:pStyle w:val="FootnoteText"/>
        <w:rPr>
          <w:sz w:val="16"/>
          <w:szCs w:val="16"/>
          <w:lang w:val="sr-Cyrl-BA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80"/>
    <w:rsid w:val="00135ED9"/>
    <w:rsid w:val="00155289"/>
    <w:rsid w:val="00187E94"/>
    <w:rsid w:val="002362FB"/>
    <w:rsid w:val="002A0DCD"/>
    <w:rsid w:val="003A561B"/>
    <w:rsid w:val="00464BD4"/>
    <w:rsid w:val="00504DEA"/>
    <w:rsid w:val="00544F57"/>
    <w:rsid w:val="005D135E"/>
    <w:rsid w:val="006B08D0"/>
    <w:rsid w:val="006B4B31"/>
    <w:rsid w:val="006C1196"/>
    <w:rsid w:val="00732BD9"/>
    <w:rsid w:val="0075562A"/>
    <w:rsid w:val="008179EB"/>
    <w:rsid w:val="00990380"/>
    <w:rsid w:val="009E1401"/>
    <w:rsid w:val="00A45616"/>
    <w:rsid w:val="00B53BAE"/>
    <w:rsid w:val="00BB4909"/>
    <w:rsid w:val="00C063BC"/>
    <w:rsid w:val="00CB3A7B"/>
    <w:rsid w:val="00E407C9"/>
    <w:rsid w:val="00FA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7A91C"/>
  <w15:chartTrackingRefBased/>
  <w15:docId w15:val="{6297AD01-0B0A-405A-8CA6-8BA55547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Cyrl-B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380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038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sr-Cyrl-BA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38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sr-Cyrl-BA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38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sr-Cyrl-BA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38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sr-Cyrl-BA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38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sr-Cyrl-BA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38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sr-Cyrl-BA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38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sr-Cyrl-BA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38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sr-Cyrl-BA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38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sr-Cyrl-BA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3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3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03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3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3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3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3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3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3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03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Cyrl-BA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903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38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r-Cyrl-BA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903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038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sr-Cyrl-BA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903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038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sr-Cyrl-BA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903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3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sr-Cyrl-BA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3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038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90380"/>
    <w:pPr>
      <w:spacing w:after="0" w:line="240" w:lineRule="auto"/>
    </w:pPr>
    <w:rPr>
      <w:kern w:val="0"/>
      <w:sz w:val="22"/>
      <w:szCs w:val="22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99038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0380"/>
    <w:rPr>
      <w:rFonts w:eastAsiaTheme="minorEastAsia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9903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Jokić</dc:creator>
  <cp:keywords/>
  <dc:description/>
  <cp:lastModifiedBy>nada cincar</cp:lastModifiedBy>
  <cp:revision>20</cp:revision>
  <dcterms:created xsi:type="dcterms:W3CDTF">2025-02-28T11:36:00Z</dcterms:created>
  <dcterms:modified xsi:type="dcterms:W3CDTF">2025-05-16T08:20:00Z</dcterms:modified>
</cp:coreProperties>
</file>